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75" w:rsidRDefault="0033205B" w:rsidP="006F7675">
      <w:pPr>
        <w:pStyle w:val="Default"/>
      </w:pPr>
      <w:r>
        <w:rPr>
          <w:noProof/>
        </w:rPr>
        <w:pict>
          <v:group id="_x0000_s1026" style="position:absolute;margin-left:1.15pt;margin-top:4.5pt;width:594.05pt;height:835.5pt;z-index:-251658240;mso-position-horizontal-relative:page;mso-position-vertical-relative:page" coordorigin="23,90" coordsize="11881,16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;top:89;width:11881;height:16710">
              <v:imagedata r:id="rId5" o:title=""/>
            </v:shape>
            <v:shape id="_x0000_s1028" type="#_x0000_t75" style="position:absolute;left:1731;top:707;width:3339;height:1182">
              <v:imagedata r:id="rId6" o:title=""/>
            </v:shape>
            <w10:wrap anchorx="page" anchory="page"/>
          </v:group>
        </w:pict>
      </w:r>
    </w:p>
    <w:p w:rsidR="006F7675" w:rsidRDefault="006F7675" w:rsidP="006F7675">
      <w:pPr>
        <w:pStyle w:val="Default"/>
      </w:pPr>
      <w:r>
        <w:t xml:space="preserve"> </w:t>
      </w:r>
    </w:p>
    <w:p w:rsidR="006F7675" w:rsidRDefault="006F7675" w:rsidP="006F7675">
      <w:pPr>
        <w:pStyle w:val="Default"/>
      </w:pPr>
    </w:p>
    <w:p w:rsidR="006F7675" w:rsidRDefault="006F7675" w:rsidP="003320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Calendário de Reuniões 2022</w:t>
      </w:r>
    </w:p>
    <w:p w:rsidR="006F7675" w:rsidRDefault="006F7675" w:rsidP="006F7675">
      <w:pPr>
        <w:pStyle w:val="Default"/>
        <w:rPr>
          <w:sz w:val="28"/>
          <w:szCs w:val="28"/>
        </w:rPr>
      </w:pPr>
    </w:p>
    <w:p w:rsidR="00224DEF" w:rsidRDefault="00224DEF" w:rsidP="006F7675">
      <w:pPr>
        <w:pStyle w:val="Default"/>
        <w:rPr>
          <w:sz w:val="28"/>
          <w:szCs w:val="28"/>
        </w:rPr>
      </w:pPr>
    </w:p>
    <w:p w:rsidR="006F7675" w:rsidRPr="0033205B" w:rsidRDefault="006F7675" w:rsidP="00224DEF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3205B">
        <w:rPr>
          <w:sz w:val="20"/>
          <w:szCs w:val="20"/>
        </w:rPr>
        <w:t>As reuniões ordinárias</w:t>
      </w:r>
      <w:r w:rsidR="00224DEF" w:rsidRPr="0033205B">
        <w:rPr>
          <w:sz w:val="20"/>
          <w:szCs w:val="20"/>
        </w:rPr>
        <w:t xml:space="preserve"> do Comitê de Ética, CEP “</w:t>
      </w:r>
      <w:r w:rsidR="00224DEF" w:rsidRPr="0033205B">
        <w:rPr>
          <w:b/>
          <w:sz w:val="20"/>
          <w:szCs w:val="20"/>
        </w:rPr>
        <w:t>Centro Universitário FACOL-UNIFACOL</w:t>
      </w:r>
      <w:r w:rsidR="00224DEF" w:rsidRPr="0033205B">
        <w:rPr>
          <w:sz w:val="20"/>
          <w:szCs w:val="20"/>
        </w:rPr>
        <w:t xml:space="preserve">” do ano letivo </w:t>
      </w:r>
      <w:r w:rsidRPr="0033205B">
        <w:rPr>
          <w:sz w:val="20"/>
          <w:szCs w:val="20"/>
        </w:rPr>
        <w:t>de 2022</w:t>
      </w:r>
      <w:r w:rsidR="00224DEF" w:rsidRPr="0033205B">
        <w:rPr>
          <w:sz w:val="20"/>
          <w:szCs w:val="20"/>
        </w:rPr>
        <w:t>,</w:t>
      </w:r>
      <w:r w:rsidRPr="0033205B">
        <w:rPr>
          <w:sz w:val="20"/>
          <w:szCs w:val="20"/>
        </w:rPr>
        <w:t xml:space="preserve"> ocorrerão nas datas abaixo</w:t>
      </w:r>
      <w:r w:rsidR="00224DEF" w:rsidRPr="0033205B">
        <w:rPr>
          <w:sz w:val="20"/>
          <w:szCs w:val="20"/>
        </w:rPr>
        <w:t xml:space="preserve"> citadas</w:t>
      </w:r>
      <w:r w:rsidRPr="0033205B">
        <w:rPr>
          <w:sz w:val="20"/>
          <w:szCs w:val="20"/>
        </w:rPr>
        <w:t>. Recomenda-se que o</w:t>
      </w:r>
      <w:r w:rsidR="00224DEF" w:rsidRPr="0033205B">
        <w:rPr>
          <w:sz w:val="20"/>
          <w:szCs w:val="20"/>
        </w:rPr>
        <w:t>s</w:t>
      </w:r>
      <w:r w:rsidRPr="0033205B">
        <w:rPr>
          <w:sz w:val="20"/>
          <w:szCs w:val="20"/>
        </w:rPr>
        <w:t xml:space="preserve"> pesquisador</w:t>
      </w:r>
      <w:r w:rsidR="00224DEF" w:rsidRPr="0033205B">
        <w:rPr>
          <w:sz w:val="20"/>
          <w:szCs w:val="20"/>
        </w:rPr>
        <w:t>es</w:t>
      </w:r>
      <w:r w:rsidRPr="0033205B">
        <w:rPr>
          <w:sz w:val="20"/>
          <w:szCs w:val="20"/>
        </w:rPr>
        <w:t xml:space="preserve"> faça</w:t>
      </w:r>
      <w:r w:rsidR="00224DEF" w:rsidRPr="0033205B">
        <w:rPr>
          <w:sz w:val="20"/>
          <w:szCs w:val="20"/>
        </w:rPr>
        <w:t>m</w:t>
      </w:r>
      <w:r w:rsidRPr="0033205B">
        <w:rPr>
          <w:sz w:val="20"/>
          <w:szCs w:val="20"/>
        </w:rPr>
        <w:t xml:space="preserve"> </w:t>
      </w:r>
      <w:r w:rsidR="00224DEF" w:rsidRPr="0033205B">
        <w:rPr>
          <w:sz w:val="20"/>
          <w:szCs w:val="20"/>
        </w:rPr>
        <w:t>seus</w:t>
      </w:r>
      <w:r w:rsidRPr="0033205B">
        <w:rPr>
          <w:sz w:val="20"/>
          <w:szCs w:val="20"/>
        </w:rPr>
        <w:t xml:space="preserve"> cronograma</w:t>
      </w:r>
      <w:r w:rsidR="00224DEF" w:rsidRPr="0033205B">
        <w:rPr>
          <w:sz w:val="20"/>
          <w:szCs w:val="20"/>
        </w:rPr>
        <w:t>s de</w:t>
      </w:r>
      <w:r w:rsidRPr="0033205B">
        <w:rPr>
          <w:sz w:val="20"/>
          <w:szCs w:val="20"/>
        </w:rPr>
        <w:t xml:space="preserve"> pesquisa</w:t>
      </w:r>
      <w:r w:rsidR="00224DEF" w:rsidRPr="0033205B">
        <w:rPr>
          <w:sz w:val="20"/>
          <w:szCs w:val="20"/>
        </w:rPr>
        <w:t>s</w:t>
      </w:r>
      <w:r w:rsidRPr="0033205B">
        <w:rPr>
          <w:sz w:val="20"/>
          <w:szCs w:val="20"/>
        </w:rPr>
        <w:t xml:space="preserve"> considerando que provavelmente o seu projeto será aprovado, em data próxima a de uma das reuniões e enviar para </w:t>
      </w:r>
      <w:r w:rsidR="00224DEF" w:rsidRPr="0033205B">
        <w:rPr>
          <w:sz w:val="20"/>
          <w:szCs w:val="20"/>
        </w:rPr>
        <w:t>a</w:t>
      </w:r>
      <w:r w:rsidRPr="0033205B">
        <w:rPr>
          <w:sz w:val="20"/>
          <w:szCs w:val="20"/>
        </w:rPr>
        <w:t>o CEP</w:t>
      </w:r>
      <w:r w:rsidR="00224DEF" w:rsidRPr="0033205B">
        <w:rPr>
          <w:sz w:val="20"/>
          <w:szCs w:val="20"/>
        </w:rPr>
        <w:t xml:space="preserve"> do Centro Universitário FACOL-UNIFACOL, </w:t>
      </w:r>
      <w:r w:rsidRPr="0033205B">
        <w:rPr>
          <w:sz w:val="20"/>
          <w:szCs w:val="20"/>
        </w:rPr>
        <w:t xml:space="preserve">15 dias antes de cada reunião. </w:t>
      </w:r>
    </w:p>
    <w:p w:rsidR="006F7675" w:rsidRPr="0033205B" w:rsidRDefault="006F7675" w:rsidP="006F7675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SombreamentoClaro-nfase4"/>
        <w:tblW w:w="0" w:type="auto"/>
        <w:jc w:val="center"/>
        <w:tblLook w:val="04A0"/>
      </w:tblPr>
      <w:tblGrid>
        <w:gridCol w:w="1206"/>
        <w:gridCol w:w="2483"/>
        <w:gridCol w:w="2483"/>
      </w:tblGrid>
      <w:tr w:rsidR="006F7675" w:rsidRPr="0033205B" w:rsidTr="00224DEF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33205B">
              <w:rPr>
                <w:b w:val="0"/>
                <w:sz w:val="20"/>
                <w:szCs w:val="20"/>
              </w:rPr>
              <w:t>MÊS/ANO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33205B">
              <w:rPr>
                <w:b w:val="0"/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33205B">
              <w:rPr>
                <w:b w:val="0"/>
                <w:sz w:val="20"/>
                <w:szCs w:val="20"/>
              </w:rPr>
              <w:t>HORA</w:t>
            </w:r>
          </w:p>
        </w:tc>
      </w:tr>
      <w:tr w:rsidR="006F7675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33205B">
              <w:rPr>
                <w:sz w:val="20"/>
                <w:szCs w:val="20"/>
              </w:rPr>
              <w:t>Janeiro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33205B">
              <w:rPr>
                <w:b/>
                <w:i/>
                <w:sz w:val="20"/>
                <w:szCs w:val="20"/>
              </w:rPr>
              <w:t>RECESSO ACADÊMICO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33205B">
              <w:rPr>
                <w:b/>
                <w:i/>
                <w:sz w:val="20"/>
                <w:szCs w:val="20"/>
              </w:rPr>
              <w:t>RECESSO ACADÊMICO</w:t>
            </w:r>
          </w:p>
        </w:tc>
      </w:tr>
      <w:tr w:rsidR="006F7675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Fevereiro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F7675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6F7675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Março</w:t>
            </w:r>
          </w:p>
        </w:tc>
        <w:tc>
          <w:tcPr>
            <w:tcW w:w="0" w:type="auto"/>
          </w:tcPr>
          <w:p w:rsidR="006F7675" w:rsidRPr="0033205B" w:rsidRDefault="006F7675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F7675" w:rsidRPr="0033205B" w:rsidRDefault="00224DEF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Abril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Maio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Junho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Julho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Agosto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Setembro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Outubro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Novembro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  <w:tr w:rsidR="00224DEF" w:rsidRPr="0033205B" w:rsidTr="00224DEF">
        <w:trPr>
          <w:jc w:val="center"/>
        </w:trPr>
        <w:tc>
          <w:tcPr>
            <w:cnfStyle w:val="001000000000"/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Dezembro</w:t>
            </w:r>
          </w:p>
        </w:tc>
        <w:tc>
          <w:tcPr>
            <w:tcW w:w="0" w:type="auto"/>
          </w:tcPr>
          <w:p w:rsidR="00224DEF" w:rsidRPr="0033205B" w:rsidRDefault="00224DEF" w:rsidP="006F7675">
            <w:pPr>
              <w:pStyle w:val="Default"/>
              <w:spacing w:line="360" w:lineRule="auto"/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33205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224DEF" w:rsidRPr="0033205B" w:rsidRDefault="00224DEF" w:rsidP="00224DEF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3205B">
              <w:rPr>
                <w:rFonts w:ascii="Arial" w:hAnsi="Arial" w:cs="Arial"/>
                <w:color w:val="000000" w:themeColor="text1"/>
                <w:sz w:val="20"/>
                <w:szCs w:val="20"/>
              </w:rPr>
              <w:t>20:30</w:t>
            </w:r>
            <w:proofErr w:type="gramEnd"/>
          </w:p>
        </w:tc>
      </w:tr>
    </w:tbl>
    <w:p w:rsidR="00224DEF" w:rsidRPr="0033205B" w:rsidRDefault="00224DEF" w:rsidP="00224DEF">
      <w:pPr>
        <w:pStyle w:val="Default"/>
        <w:spacing w:line="360" w:lineRule="auto"/>
        <w:rPr>
          <w:sz w:val="20"/>
          <w:szCs w:val="20"/>
        </w:rPr>
      </w:pPr>
    </w:p>
    <w:p w:rsidR="00AE72E6" w:rsidRPr="0033205B" w:rsidRDefault="00AE72E6" w:rsidP="00AE72E6">
      <w:pPr>
        <w:pStyle w:val="Default"/>
        <w:rPr>
          <w:b/>
          <w:sz w:val="20"/>
          <w:szCs w:val="20"/>
        </w:rPr>
      </w:pPr>
      <w:proofErr w:type="spellStart"/>
      <w:r w:rsidRPr="0033205B">
        <w:rPr>
          <w:b/>
          <w:sz w:val="20"/>
          <w:szCs w:val="20"/>
        </w:rPr>
        <w:t>Obsservações</w:t>
      </w:r>
      <w:proofErr w:type="spellEnd"/>
      <w:r w:rsidRPr="0033205B">
        <w:rPr>
          <w:b/>
          <w:sz w:val="20"/>
          <w:szCs w:val="20"/>
        </w:rPr>
        <w:t xml:space="preserve">: </w:t>
      </w:r>
    </w:p>
    <w:p w:rsidR="00AE72E6" w:rsidRPr="0033205B" w:rsidRDefault="00AE72E6" w:rsidP="00AE72E6">
      <w:pPr>
        <w:pStyle w:val="Default"/>
        <w:rPr>
          <w:sz w:val="20"/>
          <w:szCs w:val="20"/>
        </w:rPr>
      </w:pPr>
    </w:p>
    <w:p w:rsidR="00AE72E6" w:rsidRPr="0033205B" w:rsidRDefault="00AE72E6" w:rsidP="00AE72E6">
      <w:pPr>
        <w:pStyle w:val="Default"/>
        <w:numPr>
          <w:ilvl w:val="0"/>
          <w:numId w:val="1"/>
        </w:numPr>
        <w:spacing w:after="206"/>
        <w:rPr>
          <w:sz w:val="20"/>
          <w:szCs w:val="20"/>
        </w:rPr>
      </w:pPr>
      <w:r w:rsidRPr="0033205B">
        <w:rPr>
          <w:sz w:val="20"/>
          <w:szCs w:val="20"/>
        </w:rPr>
        <w:t>J</w:t>
      </w:r>
      <w:r w:rsidR="0033205B" w:rsidRPr="0033205B">
        <w:rPr>
          <w:sz w:val="20"/>
          <w:szCs w:val="20"/>
        </w:rPr>
        <w:t>aneiro</w:t>
      </w:r>
      <w:r w:rsidRPr="0033205B">
        <w:rPr>
          <w:sz w:val="20"/>
          <w:szCs w:val="20"/>
        </w:rPr>
        <w:t xml:space="preserve"> será recesso institucional. </w:t>
      </w:r>
    </w:p>
    <w:p w:rsidR="00AE72E6" w:rsidRPr="0033205B" w:rsidRDefault="00AE72E6" w:rsidP="00AE72E6">
      <w:pPr>
        <w:pStyle w:val="Default"/>
        <w:numPr>
          <w:ilvl w:val="0"/>
          <w:numId w:val="1"/>
        </w:numPr>
        <w:spacing w:after="206"/>
        <w:rPr>
          <w:sz w:val="20"/>
          <w:szCs w:val="20"/>
        </w:rPr>
      </w:pPr>
      <w:r w:rsidRPr="0033205B">
        <w:rPr>
          <w:sz w:val="20"/>
          <w:szCs w:val="20"/>
        </w:rPr>
        <w:t xml:space="preserve">Calendário sujeito a alterações conforme alterações no calendário acadêmico da UNIFACOL. </w:t>
      </w:r>
    </w:p>
    <w:p w:rsidR="00AE72E6" w:rsidRPr="0033205B" w:rsidRDefault="00AE72E6" w:rsidP="00AE72E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3205B">
        <w:rPr>
          <w:sz w:val="20"/>
          <w:szCs w:val="20"/>
        </w:rPr>
        <w:t xml:space="preserve">Por conta da pandemia de COVID-19, as reuniões ocorrerão de forma remota. </w:t>
      </w:r>
    </w:p>
    <w:p w:rsidR="00AE72E6" w:rsidRPr="0033205B" w:rsidRDefault="00AE72E6" w:rsidP="00AE72E6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3205B">
        <w:rPr>
          <w:sz w:val="20"/>
          <w:szCs w:val="20"/>
        </w:rPr>
        <w:t xml:space="preserve">As datas de reuniões extraordinárias serão divulgadas com antecedência de 48h. </w:t>
      </w:r>
    </w:p>
    <w:p w:rsidR="00AE72E6" w:rsidRPr="0033205B" w:rsidRDefault="00AE72E6" w:rsidP="00224DEF">
      <w:pPr>
        <w:pStyle w:val="Default"/>
        <w:spacing w:line="360" w:lineRule="auto"/>
        <w:rPr>
          <w:sz w:val="20"/>
          <w:szCs w:val="20"/>
        </w:rPr>
      </w:pPr>
    </w:p>
    <w:p w:rsidR="00224DEF" w:rsidRPr="0033205B" w:rsidRDefault="00224DEF" w:rsidP="00224DEF">
      <w:pPr>
        <w:pStyle w:val="Default"/>
        <w:spacing w:line="360" w:lineRule="auto"/>
        <w:rPr>
          <w:sz w:val="20"/>
          <w:szCs w:val="20"/>
        </w:rPr>
      </w:pPr>
      <w:r w:rsidRPr="0033205B">
        <w:rPr>
          <w:sz w:val="20"/>
          <w:szCs w:val="20"/>
        </w:rPr>
        <w:t>Atenciosamente:</w:t>
      </w:r>
    </w:p>
    <w:p w:rsidR="00224DEF" w:rsidRPr="0033205B" w:rsidRDefault="00224DEF" w:rsidP="00224DEF">
      <w:pPr>
        <w:pStyle w:val="Default"/>
        <w:spacing w:line="360" w:lineRule="auto"/>
        <w:rPr>
          <w:sz w:val="20"/>
          <w:szCs w:val="20"/>
        </w:rPr>
      </w:pPr>
      <w:r w:rsidRPr="0033205B">
        <w:rPr>
          <w:sz w:val="20"/>
          <w:szCs w:val="20"/>
        </w:rPr>
        <w:t>Coordenação do CEP Centro Universitário FACOL-UNIFACOL</w:t>
      </w:r>
    </w:p>
    <w:p w:rsidR="004C202F" w:rsidRDefault="004C202F" w:rsidP="006F7675"/>
    <w:sectPr w:rsidR="004C2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B9E"/>
    <w:multiLevelType w:val="hybridMultilevel"/>
    <w:tmpl w:val="257A0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6F7675"/>
    <w:rsid w:val="00224DEF"/>
    <w:rsid w:val="0033205B"/>
    <w:rsid w:val="004C202F"/>
    <w:rsid w:val="004F4E96"/>
    <w:rsid w:val="006F7675"/>
    <w:rsid w:val="00A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224D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</dc:creator>
  <cp:lastModifiedBy>Gibson</cp:lastModifiedBy>
  <cp:revision>2</cp:revision>
  <dcterms:created xsi:type="dcterms:W3CDTF">2021-12-21T19:18:00Z</dcterms:created>
  <dcterms:modified xsi:type="dcterms:W3CDTF">2021-12-21T19:18:00Z</dcterms:modified>
</cp:coreProperties>
</file>